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4C" w:rsidRDefault="00E46B0E">
      <w:pPr>
        <w:spacing w:before="45"/>
        <w:ind w:left="116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Splošni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pogoji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za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vpis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v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usposabljanje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in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pogoji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plačila</w:t>
      </w:r>
    </w:p>
    <w:p w:rsidR="003C214C" w:rsidRDefault="003C214C">
      <w:pPr>
        <w:pStyle w:val="Telobesedila"/>
        <w:rPr>
          <w:rFonts w:ascii="Calibri"/>
          <w:i/>
        </w:rPr>
      </w:pPr>
    </w:p>
    <w:p w:rsidR="003C214C" w:rsidRDefault="003C214C">
      <w:pPr>
        <w:pStyle w:val="Telobesedila"/>
        <w:rPr>
          <w:rFonts w:ascii="Calibri"/>
          <w:i/>
        </w:rPr>
      </w:pPr>
    </w:p>
    <w:p w:rsidR="003C214C" w:rsidRDefault="00E46B0E">
      <w:pPr>
        <w:pStyle w:val="Telobesedila"/>
        <w:spacing w:before="4"/>
        <w:rPr>
          <w:rFonts w:ascii="Calibri"/>
          <w:i/>
        </w:rPr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340236</wp:posOffset>
            </wp:positionV>
            <wp:extent cx="2363762" cy="7347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762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5845175</wp:posOffset>
            </wp:positionH>
            <wp:positionV relativeFrom="paragraph">
              <wp:posOffset>182502</wp:posOffset>
            </wp:positionV>
            <wp:extent cx="627626" cy="9051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26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14C" w:rsidRDefault="003C214C">
      <w:pPr>
        <w:pStyle w:val="Telobesedila"/>
        <w:rPr>
          <w:rFonts w:ascii="Calibri"/>
          <w:i/>
        </w:rPr>
      </w:pPr>
    </w:p>
    <w:p w:rsidR="003C214C" w:rsidRDefault="003C214C">
      <w:pPr>
        <w:pStyle w:val="Telobesedila"/>
        <w:rPr>
          <w:rFonts w:ascii="Calibri"/>
          <w:i/>
        </w:rPr>
      </w:pPr>
    </w:p>
    <w:p w:rsidR="003C214C" w:rsidRDefault="003C214C">
      <w:pPr>
        <w:pStyle w:val="Telobesedila"/>
        <w:spacing w:before="2"/>
        <w:rPr>
          <w:rFonts w:ascii="Calibri"/>
          <w:i/>
          <w:sz w:val="19"/>
        </w:rPr>
      </w:pPr>
    </w:p>
    <w:p w:rsidR="003C214C" w:rsidRDefault="00E46B0E">
      <w:pPr>
        <w:pStyle w:val="Naslov"/>
        <w:rPr>
          <w:u w:val="none"/>
        </w:rPr>
      </w:pPr>
      <w:r>
        <w:rPr>
          <w:u w:val="thick"/>
        </w:rPr>
        <w:t>SPLOŠNI</w:t>
      </w:r>
      <w:r>
        <w:rPr>
          <w:spacing w:val="-1"/>
          <w:u w:val="thick"/>
        </w:rPr>
        <w:t xml:space="preserve"> </w:t>
      </w:r>
      <w:r>
        <w:rPr>
          <w:u w:val="thick"/>
        </w:rPr>
        <w:t>POGOJI ZA</w:t>
      </w:r>
      <w:r>
        <w:rPr>
          <w:spacing w:val="-1"/>
          <w:u w:val="thick"/>
        </w:rPr>
        <w:t xml:space="preserve"> </w:t>
      </w:r>
      <w:r>
        <w:rPr>
          <w:u w:val="thick"/>
        </w:rPr>
        <w:t>VPIS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INFORMACIJE</w:t>
      </w:r>
      <w:r>
        <w:rPr>
          <w:spacing w:val="-5"/>
          <w:u w:val="thick"/>
        </w:rPr>
        <w:t xml:space="preserve"> </w:t>
      </w:r>
      <w:r>
        <w:rPr>
          <w:u w:val="thick"/>
        </w:rPr>
        <w:t>O</w:t>
      </w:r>
      <w:r>
        <w:rPr>
          <w:spacing w:val="-4"/>
          <w:u w:val="thick"/>
        </w:rPr>
        <w:t xml:space="preserve"> </w:t>
      </w:r>
      <w:r>
        <w:rPr>
          <w:u w:val="thick"/>
        </w:rPr>
        <w:t>PLAČILU:</w:t>
      </w:r>
    </w:p>
    <w:p w:rsidR="003C214C" w:rsidRDefault="003C214C">
      <w:pPr>
        <w:pStyle w:val="Telobesedila"/>
        <w:rPr>
          <w:rFonts w:ascii="Arial"/>
          <w:b/>
        </w:rPr>
      </w:pPr>
    </w:p>
    <w:p w:rsidR="003C214C" w:rsidRDefault="003C214C">
      <w:pPr>
        <w:pStyle w:val="Telobesedila"/>
        <w:rPr>
          <w:rFonts w:ascii="Arial"/>
          <w:b/>
        </w:rPr>
      </w:pPr>
    </w:p>
    <w:p w:rsidR="003C214C" w:rsidRDefault="00E46B0E">
      <w:pPr>
        <w:pStyle w:val="Telobesedila"/>
        <w:ind w:left="116"/>
      </w:pPr>
      <w:r>
        <w:t>Za</w:t>
      </w:r>
      <w:r>
        <w:rPr>
          <w:spacing w:val="42"/>
        </w:rPr>
        <w:t xml:space="preserve"> </w:t>
      </w:r>
      <w:r>
        <w:t>udeležbo</w:t>
      </w:r>
      <w:r>
        <w:rPr>
          <w:spacing w:val="43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usposabljanju</w:t>
      </w:r>
      <w:r>
        <w:rPr>
          <w:spacing w:val="45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zaželena</w:t>
      </w:r>
      <w:r>
        <w:rPr>
          <w:spacing w:val="45"/>
        </w:rPr>
        <w:t xml:space="preserve"> </w:t>
      </w:r>
      <w:r>
        <w:t>najmanj</w:t>
      </w:r>
      <w:r>
        <w:rPr>
          <w:spacing w:val="44"/>
        </w:rPr>
        <w:t xml:space="preserve"> </w:t>
      </w:r>
      <w:r>
        <w:t>srednješolska</w:t>
      </w:r>
      <w:r>
        <w:rPr>
          <w:spacing w:val="41"/>
        </w:rPr>
        <w:t xml:space="preserve"> </w:t>
      </w:r>
      <w:r>
        <w:t>izobrazba,</w:t>
      </w:r>
      <w:r>
        <w:rPr>
          <w:spacing w:val="43"/>
        </w:rPr>
        <w:t xml:space="preserve"> </w:t>
      </w:r>
      <w:r>
        <w:t>poznavanje</w:t>
      </w:r>
      <w:r>
        <w:rPr>
          <w:spacing w:val="44"/>
        </w:rPr>
        <w:t xml:space="preserve"> </w:t>
      </w:r>
      <w:r>
        <w:t>osnov</w:t>
      </w:r>
      <w:r>
        <w:rPr>
          <w:spacing w:val="-52"/>
        </w:rPr>
        <w:t xml:space="preserve"> </w:t>
      </w:r>
      <w:r>
        <w:rPr>
          <w:w w:val="99"/>
        </w:rPr>
        <w:t>r</w:t>
      </w:r>
      <w:r>
        <w:rPr>
          <w:spacing w:val="-1"/>
          <w:w w:val="67"/>
        </w:rPr>
        <w:t>a</w:t>
      </w:r>
      <w:r>
        <w:rPr>
          <w:w w:val="67"/>
        </w:rPr>
        <w:t>č</w:t>
      </w:r>
      <w:r>
        <w:rPr>
          <w:spacing w:val="-1"/>
          <w:w w:val="99"/>
        </w:rPr>
        <w:t>una</w:t>
      </w:r>
      <w:r>
        <w:rPr>
          <w:w w:val="99"/>
        </w:rPr>
        <w:t>l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š</w:t>
      </w:r>
      <w:r>
        <w:rPr>
          <w:w w:val="99"/>
        </w:rPr>
        <w:t>tva</w:t>
      </w:r>
      <w:r>
        <w:rPr>
          <w:spacing w:val="1"/>
        </w:rPr>
        <w:t xml:space="preserve"> 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na</w:t>
      </w:r>
      <w:r>
        <w:rPr>
          <w:spacing w:val="1"/>
          <w:w w:val="99"/>
        </w:rPr>
        <w:t>va</w:t>
      </w:r>
      <w:r>
        <w:rPr>
          <w:spacing w:val="-1"/>
          <w:w w:val="99"/>
        </w:rPr>
        <w:t>n</w:t>
      </w:r>
      <w:r>
        <w:rPr>
          <w:w w:val="99"/>
        </w:rPr>
        <w:t>je</w:t>
      </w:r>
      <w:r>
        <w:rPr>
          <w:spacing w:val="-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no</w:t>
      </w:r>
      <w:r>
        <w:rPr>
          <w:w w:val="99"/>
        </w:rPr>
        <w:t>v</w:t>
      </w:r>
      <w:r>
        <w:t xml:space="preserve"> </w:t>
      </w:r>
      <w:r>
        <w:rPr>
          <w:w w:val="49"/>
        </w:rPr>
        <w:t>č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-1"/>
          <w:w w:val="99"/>
        </w:rPr>
        <w:t>ar</w:t>
      </w:r>
      <w:r>
        <w:rPr>
          <w:spacing w:val="1"/>
          <w:w w:val="99"/>
        </w:rPr>
        <w:t>s</w:t>
      </w:r>
      <w:r>
        <w:rPr>
          <w:w w:val="99"/>
        </w:rPr>
        <w:t>tv</w:t>
      </w:r>
      <w:r>
        <w:rPr>
          <w:spacing w:val="-1"/>
          <w:w w:val="99"/>
        </w:rPr>
        <w:t>a.</w:t>
      </w:r>
    </w:p>
    <w:p w:rsidR="003C214C" w:rsidRDefault="003C214C">
      <w:pPr>
        <w:pStyle w:val="Telobesedila"/>
        <w:rPr>
          <w:sz w:val="22"/>
        </w:rPr>
      </w:pPr>
    </w:p>
    <w:p w:rsidR="003C214C" w:rsidRDefault="00E46B0E">
      <w:pPr>
        <w:pStyle w:val="Telobesedila"/>
        <w:ind w:left="116"/>
      </w:pPr>
      <w:r>
        <w:t>Predpogoj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vstop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Sekcijo</w:t>
      </w:r>
      <w:r>
        <w:rPr>
          <w:spacing w:val="-9"/>
        </w:rPr>
        <w:t xml:space="preserve"> </w:t>
      </w:r>
      <w:proofErr w:type="spellStart"/>
      <w:r>
        <w:t>apiterapevtov</w:t>
      </w:r>
      <w:proofErr w:type="spellEnd"/>
      <w:r>
        <w:rPr>
          <w:spacing w:val="-8"/>
        </w:rPr>
        <w:t xml:space="preserve"> </w:t>
      </w:r>
      <w:r>
        <w:t>Slovenije</w:t>
      </w:r>
      <w:r>
        <w:rPr>
          <w:spacing w:val="-10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ČZDM</w:t>
      </w:r>
      <w:r>
        <w:rPr>
          <w:spacing w:val="-9"/>
        </w:rPr>
        <w:t xml:space="preserve"> </w:t>
      </w:r>
      <w:r>
        <w:t>je:</w:t>
      </w:r>
    </w:p>
    <w:p w:rsidR="003C214C" w:rsidRDefault="003C214C">
      <w:pPr>
        <w:pStyle w:val="Telobesedila"/>
        <w:spacing w:before="1"/>
      </w:pPr>
    </w:p>
    <w:p w:rsidR="003C214C" w:rsidRDefault="00E46B0E">
      <w:pPr>
        <w:pStyle w:val="Naslov1"/>
        <w:tabs>
          <w:tab w:val="left" w:pos="836"/>
        </w:tabs>
        <w:ind w:left="116" w:firstLine="360"/>
      </w:pP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</w:rPr>
        <w:tab/>
      </w:r>
      <w:r>
        <w:t>članstvo</w:t>
      </w:r>
      <w:r>
        <w:rPr>
          <w:spacing w:val="-9"/>
        </w:rPr>
        <w:t xml:space="preserve"> </w:t>
      </w:r>
      <w:r>
        <w:t>Sekcije</w:t>
      </w:r>
      <w:r>
        <w:rPr>
          <w:spacing w:val="-12"/>
        </w:rPr>
        <w:t xml:space="preserve"> </w:t>
      </w:r>
      <w:r>
        <w:t>za</w:t>
      </w:r>
      <w:r>
        <w:rPr>
          <w:spacing w:val="-9"/>
        </w:rPr>
        <w:t xml:space="preserve"> </w:t>
      </w:r>
      <w:proofErr w:type="spellStart"/>
      <w:r>
        <w:t>apiterapijo</w:t>
      </w:r>
      <w:proofErr w:type="spellEnd"/>
      <w:r>
        <w:rPr>
          <w:spacing w:val="-11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Filipa</w:t>
      </w:r>
      <w:r>
        <w:rPr>
          <w:spacing w:val="-11"/>
        </w:rPr>
        <w:t xml:space="preserve"> </w:t>
      </w:r>
      <w:proofErr w:type="spellStart"/>
      <w:r>
        <w:t>Terča</w:t>
      </w:r>
      <w:proofErr w:type="spellEnd"/>
      <w:r>
        <w:t>,</w:t>
      </w:r>
      <w:r>
        <w:rPr>
          <w:spacing w:val="-11"/>
        </w:rPr>
        <w:t xml:space="preserve"> </w:t>
      </w:r>
      <w:r>
        <w:t>ki</w:t>
      </w:r>
      <w:r>
        <w:rPr>
          <w:spacing w:val="-12"/>
        </w:rPr>
        <w:t xml:space="preserve"> </w:t>
      </w:r>
      <w:r>
        <w:t>znaša</w:t>
      </w:r>
      <w:r>
        <w:rPr>
          <w:spacing w:val="-12"/>
        </w:rPr>
        <w:t xml:space="preserve"> </w:t>
      </w:r>
      <w:r>
        <w:t>15,00</w:t>
      </w:r>
      <w:r>
        <w:rPr>
          <w:spacing w:val="-9"/>
        </w:rPr>
        <w:t xml:space="preserve"> </w:t>
      </w:r>
      <w:r>
        <w:t>€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tekoče</w:t>
      </w:r>
      <w:r>
        <w:rPr>
          <w:spacing w:val="-12"/>
        </w:rPr>
        <w:t xml:space="preserve"> </w:t>
      </w:r>
      <w:r>
        <w:t>koledarsko</w:t>
      </w:r>
      <w:r>
        <w:rPr>
          <w:spacing w:val="-11"/>
        </w:rPr>
        <w:t xml:space="preserve"> </w:t>
      </w:r>
      <w:r>
        <w:t>leto</w:t>
      </w:r>
    </w:p>
    <w:p w:rsidR="003C214C" w:rsidRDefault="003C214C">
      <w:pPr>
        <w:pStyle w:val="Telobesedila"/>
        <w:spacing w:before="10"/>
        <w:rPr>
          <w:rFonts w:ascii="Arial"/>
          <w:b/>
          <w:sz w:val="19"/>
        </w:rPr>
      </w:pPr>
    </w:p>
    <w:p w:rsidR="003C214C" w:rsidRDefault="00E46B0E">
      <w:pPr>
        <w:ind w:left="116" w:right="1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Vstopna članarina in znesek usposabljanja za Sekcijo </w:t>
      </w:r>
      <w:proofErr w:type="spellStart"/>
      <w:r>
        <w:rPr>
          <w:rFonts w:ascii="Arial" w:hAnsi="Arial"/>
          <w:b/>
          <w:sz w:val="20"/>
        </w:rPr>
        <w:t>apiterapevtov</w:t>
      </w:r>
      <w:proofErr w:type="spellEnd"/>
      <w:r>
        <w:rPr>
          <w:rFonts w:ascii="Arial" w:hAnsi="Arial"/>
          <w:b/>
          <w:sz w:val="20"/>
        </w:rPr>
        <w:t xml:space="preserve"> Slovenije (SAS) znaša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1.200,00 € (znesek se deli na del članarine in del stroška usposabljanja). Možno je plačilo na 3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obroke:</w:t>
      </w:r>
    </w:p>
    <w:p w:rsidR="003C214C" w:rsidRDefault="003C214C">
      <w:pPr>
        <w:pStyle w:val="Telobesedila"/>
        <w:spacing w:before="1"/>
        <w:rPr>
          <w:rFonts w:ascii="Arial"/>
          <w:b/>
        </w:rPr>
      </w:pPr>
    </w:p>
    <w:p w:rsidR="00E46B0E" w:rsidRDefault="00E46B0E" w:rsidP="00E46B0E">
      <w:pPr>
        <w:spacing w:before="1"/>
        <w:ind w:right="3729"/>
        <w:rPr>
          <w:rFonts w:ascii="Arial" w:hAnsi="Arial"/>
          <w:b/>
          <w:i/>
          <w:spacing w:val="1"/>
          <w:sz w:val="20"/>
        </w:rPr>
      </w:pPr>
      <w:r>
        <w:rPr>
          <w:rFonts w:ascii="Arial" w:hAnsi="Arial"/>
          <w:b/>
          <w:i/>
          <w:sz w:val="20"/>
        </w:rPr>
        <w:t>ČZD Štajerske</w:t>
      </w:r>
      <w:r>
        <w:rPr>
          <w:rFonts w:ascii="Arial" w:hAnsi="Arial"/>
          <w:b/>
          <w:i/>
          <w:sz w:val="20"/>
        </w:rPr>
        <w:t>, Streliška cesta 150, 2000 Maribor</w:t>
      </w:r>
      <w:r>
        <w:rPr>
          <w:rFonts w:ascii="Arial" w:hAnsi="Arial"/>
          <w:b/>
          <w:i/>
          <w:spacing w:val="1"/>
          <w:sz w:val="20"/>
        </w:rPr>
        <w:t xml:space="preserve"> </w:t>
      </w:r>
    </w:p>
    <w:p w:rsidR="00E46B0E" w:rsidRDefault="00E46B0E" w:rsidP="00E46B0E">
      <w:pPr>
        <w:spacing w:before="1"/>
        <w:ind w:right="3729"/>
        <w:rPr>
          <w:rFonts w:ascii="Arial" w:hAnsi="Arial"/>
          <w:b/>
          <w:i/>
          <w:spacing w:val="-53"/>
          <w:sz w:val="20"/>
        </w:rPr>
      </w:pPr>
      <w:r>
        <w:rPr>
          <w:rFonts w:ascii="Arial" w:hAnsi="Arial"/>
          <w:b/>
          <w:i/>
          <w:sz w:val="20"/>
        </w:rPr>
        <w:t>TRR: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SI56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1934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0501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1005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481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(odprt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DBS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i/>
          <w:sz w:val="20"/>
        </w:rPr>
        <w:t>d.d</w:t>
      </w:r>
      <w:proofErr w:type="spellEnd"/>
      <w:r>
        <w:rPr>
          <w:rFonts w:ascii="Arial" w:hAnsi="Arial"/>
          <w:b/>
          <w:i/>
          <w:sz w:val="20"/>
        </w:rPr>
        <w:t>.)</w:t>
      </w:r>
      <w:r>
        <w:rPr>
          <w:rFonts w:ascii="Arial" w:hAnsi="Arial"/>
          <w:b/>
          <w:i/>
          <w:spacing w:val="-53"/>
          <w:sz w:val="20"/>
        </w:rPr>
        <w:t xml:space="preserve"> </w:t>
      </w:r>
    </w:p>
    <w:p w:rsidR="003C214C" w:rsidRDefault="00E46B0E" w:rsidP="00E46B0E">
      <w:pPr>
        <w:spacing w:before="1"/>
        <w:ind w:right="3729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BIC: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SZKBSI2X</w:t>
      </w:r>
    </w:p>
    <w:p w:rsidR="00E46B0E" w:rsidRDefault="00E46B0E" w:rsidP="00E46B0E">
      <w:pPr>
        <w:ind w:right="5911"/>
        <w:rPr>
          <w:rFonts w:ascii="Arial"/>
          <w:b/>
          <w:i/>
          <w:spacing w:val="1"/>
          <w:sz w:val="20"/>
        </w:rPr>
      </w:pPr>
      <w:r>
        <w:rPr>
          <w:rFonts w:ascii="Arial"/>
          <w:b/>
          <w:i/>
          <w:sz w:val="20"/>
        </w:rPr>
        <w:t>Koda namena: CMDT</w:t>
      </w:r>
      <w:r>
        <w:rPr>
          <w:rFonts w:ascii="Arial"/>
          <w:b/>
          <w:i/>
          <w:spacing w:val="1"/>
          <w:sz w:val="20"/>
        </w:rPr>
        <w:t xml:space="preserve"> </w:t>
      </w:r>
    </w:p>
    <w:p w:rsidR="00E46B0E" w:rsidRDefault="00E46B0E" w:rsidP="00E46B0E">
      <w:pPr>
        <w:ind w:right="591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Namen nakazila: SAS 2024</w:t>
      </w:r>
    </w:p>
    <w:p w:rsidR="003C214C" w:rsidRDefault="00E46B0E" w:rsidP="00E46B0E">
      <w:pPr>
        <w:ind w:right="591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Referenca: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SI00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23-24</w:t>
      </w:r>
    </w:p>
    <w:p w:rsidR="003C214C" w:rsidRDefault="003C214C">
      <w:pPr>
        <w:pStyle w:val="Telobesedila"/>
        <w:rPr>
          <w:rFonts w:ascii="Arial"/>
          <w:b/>
          <w:i/>
        </w:rPr>
      </w:pPr>
    </w:p>
    <w:p w:rsidR="003C214C" w:rsidRDefault="00E46B0E">
      <w:pPr>
        <w:pStyle w:val="Naslov1"/>
        <w:spacing w:before="1" w:line="229" w:lineRule="exact"/>
      </w:pPr>
      <w:r>
        <w:t xml:space="preserve">1.  </w:t>
      </w:r>
      <w:r>
        <w:rPr>
          <w:spacing w:val="22"/>
        </w:rPr>
        <w:t xml:space="preserve"> </w:t>
      </w:r>
      <w:r>
        <w:t>obrok:</w:t>
      </w:r>
      <w:r>
        <w:rPr>
          <w:spacing w:val="-1"/>
        </w:rPr>
        <w:t xml:space="preserve"> </w:t>
      </w:r>
      <w:r>
        <w:t>400,00</w:t>
      </w:r>
      <w:r>
        <w:rPr>
          <w:spacing w:val="-1"/>
        </w:rPr>
        <w:t xml:space="preserve"> </w:t>
      </w:r>
      <w:r>
        <w:t>€</w:t>
      </w:r>
      <w:r>
        <w:rPr>
          <w:spacing w:val="52"/>
        </w:rPr>
        <w:t xml:space="preserve"> </w:t>
      </w:r>
      <w:r>
        <w:rPr>
          <w:rFonts w:ascii="Wingdings" w:hAnsi="Wingdings"/>
          <w:b w:val="0"/>
        </w:rPr>
        <w:t></w:t>
      </w:r>
      <w:r>
        <w:rPr>
          <w:rFonts w:ascii="Times New Roman" w:hAnsi="Times New Roman"/>
          <w:b w:val="0"/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30.09.2023</w:t>
      </w:r>
    </w:p>
    <w:p w:rsidR="003C214C" w:rsidRDefault="00E46B0E">
      <w:pPr>
        <w:spacing w:line="229" w:lineRule="exact"/>
        <w:ind w:left="8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 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obrok: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400,00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31.01.2024</w:t>
      </w:r>
    </w:p>
    <w:p w:rsidR="003C214C" w:rsidRDefault="00E46B0E">
      <w:pPr>
        <w:pStyle w:val="Naslov1"/>
      </w:pPr>
      <w:r>
        <w:t xml:space="preserve">3.  </w:t>
      </w:r>
      <w:r>
        <w:rPr>
          <w:spacing w:val="22"/>
        </w:rPr>
        <w:t xml:space="preserve"> </w:t>
      </w:r>
      <w:r>
        <w:t>obrok:</w:t>
      </w:r>
      <w:r>
        <w:rPr>
          <w:spacing w:val="-1"/>
        </w:rPr>
        <w:t xml:space="preserve"> </w:t>
      </w:r>
      <w:r>
        <w:t>400,00 €</w:t>
      </w:r>
      <w:r>
        <w:rPr>
          <w:spacing w:val="52"/>
        </w:rPr>
        <w:t xml:space="preserve"> </w:t>
      </w:r>
      <w:r>
        <w:rPr>
          <w:rFonts w:ascii="Wingdings" w:hAnsi="Wingdings"/>
          <w:b w:val="0"/>
        </w:rPr>
        <w:t></w:t>
      </w:r>
      <w:r>
        <w:rPr>
          <w:rFonts w:ascii="Times New Roman" w:hAnsi="Times New Roman"/>
          <w:b w:val="0"/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30.04.2024</w:t>
      </w:r>
    </w:p>
    <w:p w:rsidR="003C214C" w:rsidRDefault="003C214C">
      <w:pPr>
        <w:pStyle w:val="Telobesedila"/>
        <w:spacing w:before="1"/>
        <w:rPr>
          <w:rFonts w:ascii="Arial"/>
          <w:b/>
        </w:rPr>
      </w:pPr>
    </w:p>
    <w:p w:rsidR="003C214C" w:rsidRDefault="00E46B0E">
      <w:pPr>
        <w:pStyle w:val="Telobesedila"/>
        <w:ind w:left="116"/>
      </w:pPr>
      <w:r>
        <w:t>Naslednja</w:t>
      </w:r>
      <w:r>
        <w:rPr>
          <w:spacing w:val="-10"/>
        </w:rPr>
        <w:t xml:space="preserve"> </w:t>
      </w:r>
      <w:r>
        <w:t>tri</w:t>
      </w:r>
      <w:r>
        <w:rPr>
          <w:spacing w:val="-10"/>
        </w:rPr>
        <w:t xml:space="preserve"> </w:t>
      </w:r>
      <w:r>
        <w:t>zaporedna</w:t>
      </w:r>
      <w:r>
        <w:rPr>
          <w:spacing w:val="-9"/>
        </w:rPr>
        <w:t xml:space="preserve"> </w:t>
      </w:r>
      <w:r>
        <w:t>leta</w:t>
      </w:r>
      <w:r>
        <w:rPr>
          <w:spacing w:val="-9"/>
        </w:rPr>
        <w:t xml:space="preserve"> </w:t>
      </w:r>
      <w:r>
        <w:t>(2025</w:t>
      </w:r>
      <w:r>
        <w:t>,</w:t>
      </w:r>
      <w:r>
        <w:rPr>
          <w:spacing w:val="-9"/>
        </w:rPr>
        <w:t xml:space="preserve"> </w:t>
      </w:r>
      <w:r>
        <w:t>2026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2027</w:t>
      </w:r>
      <w:r>
        <w:t>)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člane</w:t>
      </w:r>
      <w:r>
        <w:rPr>
          <w:spacing w:val="-9"/>
        </w:rPr>
        <w:t xml:space="preserve"> </w:t>
      </w:r>
      <w:r>
        <w:t>SAS</w:t>
      </w:r>
      <w:r>
        <w:rPr>
          <w:spacing w:val="-9"/>
        </w:rPr>
        <w:t xml:space="preserve"> </w:t>
      </w:r>
      <w:r>
        <w:t>članarina</w:t>
      </w:r>
      <w:r>
        <w:rPr>
          <w:spacing w:val="-8"/>
        </w:rPr>
        <w:t xml:space="preserve"> </w:t>
      </w:r>
      <w:r>
        <w:t>50,00</w:t>
      </w:r>
      <w:r>
        <w:rPr>
          <w:spacing w:val="-10"/>
        </w:rPr>
        <w:t xml:space="preserve"> </w:t>
      </w:r>
      <w:r>
        <w:rPr>
          <w:w w:val="95"/>
        </w:rPr>
        <w:t>€</w:t>
      </w:r>
      <w:r>
        <w:rPr>
          <w:spacing w:val="-6"/>
          <w:w w:val="9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jo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potrebno</w:t>
      </w:r>
      <w:r>
        <w:rPr>
          <w:spacing w:val="-52"/>
        </w:rPr>
        <w:t xml:space="preserve"> </w:t>
      </w:r>
      <w:r>
        <w:t>poravnati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zadnjega marca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tekočem</w:t>
      </w:r>
      <w:r>
        <w:rPr>
          <w:spacing w:val="-2"/>
        </w:rPr>
        <w:t xml:space="preserve"> </w:t>
      </w:r>
      <w:r>
        <w:t>koledarskem</w:t>
      </w:r>
      <w:r>
        <w:rPr>
          <w:spacing w:val="-1"/>
        </w:rPr>
        <w:t xml:space="preserve"> </w:t>
      </w:r>
      <w:r>
        <w:t>letu.</w:t>
      </w:r>
    </w:p>
    <w:p w:rsidR="003C214C" w:rsidRDefault="003C214C">
      <w:pPr>
        <w:pStyle w:val="Telobesedila"/>
        <w:spacing w:before="10"/>
        <w:rPr>
          <w:sz w:val="19"/>
        </w:rPr>
      </w:pPr>
    </w:p>
    <w:p w:rsidR="003C214C" w:rsidRDefault="00E46B0E">
      <w:pPr>
        <w:pStyle w:val="Telobesedila"/>
        <w:ind w:left="116"/>
      </w:pP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znesku</w:t>
      </w:r>
      <w:r>
        <w:rPr>
          <w:spacing w:val="-1"/>
          <w:w w:val="95"/>
        </w:rPr>
        <w:t xml:space="preserve"> </w:t>
      </w:r>
      <w:r>
        <w:rPr>
          <w:w w:val="95"/>
        </w:rPr>
        <w:t>je</w:t>
      </w:r>
      <w:r>
        <w:rPr>
          <w:spacing w:val="-2"/>
          <w:w w:val="95"/>
        </w:rPr>
        <w:t xml:space="preserve"> </w:t>
      </w:r>
      <w:r>
        <w:rPr>
          <w:w w:val="95"/>
        </w:rPr>
        <w:t>vključeno:</w:t>
      </w:r>
    </w:p>
    <w:p w:rsidR="003C214C" w:rsidRDefault="00E46B0E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w w:val="95"/>
          <w:sz w:val="20"/>
        </w:rPr>
        <w:t>redna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članarina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vpisno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leto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(2023</w:t>
      </w:r>
      <w:r>
        <w:rPr>
          <w:w w:val="95"/>
          <w:sz w:val="20"/>
        </w:rPr>
        <w:t>),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vstopna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članarina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strošek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usposabljanja</w:t>
      </w:r>
    </w:p>
    <w:p w:rsidR="003C214C" w:rsidRDefault="00E46B0E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w w:val="95"/>
          <w:sz w:val="20"/>
        </w:rPr>
        <w:t>priročnik</w:t>
      </w:r>
      <w:r>
        <w:rPr>
          <w:spacing w:val="1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Apiterapevtski</w:t>
      </w:r>
      <w:proofErr w:type="spellEnd"/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nasveti</w:t>
      </w:r>
    </w:p>
    <w:p w:rsidR="003C214C" w:rsidRDefault="00E46B0E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w w:val="95"/>
          <w:sz w:val="20"/>
        </w:rPr>
        <w:t>učno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gradivo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Anatomija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fiziologija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človeškega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telesa</w:t>
      </w:r>
    </w:p>
    <w:p w:rsidR="003C214C" w:rsidRDefault="00E46B0E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line="229" w:lineRule="exact"/>
        <w:ind w:hanging="361"/>
        <w:rPr>
          <w:sz w:val="20"/>
        </w:rPr>
      </w:pPr>
      <w:r>
        <w:rPr>
          <w:sz w:val="20"/>
        </w:rPr>
        <w:t>skripta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apiterapevte</w:t>
      </w:r>
      <w:proofErr w:type="spellEnd"/>
    </w:p>
    <w:p w:rsidR="003C214C" w:rsidRDefault="00E46B0E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line="229" w:lineRule="exact"/>
        <w:ind w:hanging="361"/>
        <w:rPr>
          <w:sz w:val="20"/>
        </w:rPr>
      </w:pPr>
      <w:r>
        <w:rPr>
          <w:sz w:val="20"/>
        </w:rPr>
        <w:t>celodnevna</w:t>
      </w:r>
      <w:r>
        <w:rPr>
          <w:spacing w:val="-3"/>
          <w:sz w:val="20"/>
        </w:rPr>
        <w:t xml:space="preserve"> </w:t>
      </w:r>
      <w:r>
        <w:rPr>
          <w:sz w:val="20"/>
        </w:rPr>
        <w:t>strokovna</w:t>
      </w:r>
      <w:r>
        <w:rPr>
          <w:spacing w:val="-1"/>
          <w:sz w:val="20"/>
        </w:rPr>
        <w:t xml:space="preserve"> </w:t>
      </w:r>
      <w:r>
        <w:rPr>
          <w:sz w:val="20"/>
        </w:rPr>
        <w:t>ekskurzija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mesecu</w:t>
      </w:r>
      <w:r>
        <w:rPr>
          <w:spacing w:val="-1"/>
          <w:sz w:val="20"/>
        </w:rPr>
        <w:t xml:space="preserve"> </w:t>
      </w:r>
      <w:r>
        <w:rPr>
          <w:sz w:val="20"/>
        </w:rPr>
        <w:t>maju</w:t>
      </w:r>
      <w:r>
        <w:rPr>
          <w:spacing w:val="-1"/>
          <w:sz w:val="20"/>
        </w:rPr>
        <w:t xml:space="preserve"> </w:t>
      </w:r>
      <w:r>
        <w:rPr>
          <w:sz w:val="20"/>
        </w:rPr>
        <w:t>2024</w:t>
      </w:r>
    </w:p>
    <w:p w:rsidR="003C214C" w:rsidRDefault="003C214C" w:rsidP="00E46B0E">
      <w:pPr>
        <w:tabs>
          <w:tab w:val="left" w:pos="836"/>
          <w:tab w:val="left" w:pos="837"/>
        </w:tabs>
        <w:spacing w:line="229" w:lineRule="exact"/>
        <w:rPr>
          <w:sz w:val="20"/>
        </w:rPr>
      </w:pPr>
    </w:p>
    <w:p w:rsidR="00E46B0E" w:rsidRPr="00E46B0E" w:rsidRDefault="00E46B0E" w:rsidP="00E46B0E">
      <w:pPr>
        <w:tabs>
          <w:tab w:val="left" w:pos="836"/>
          <w:tab w:val="left" w:pos="837"/>
        </w:tabs>
        <w:spacing w:line="229" w:lineRule="exact"/>
        <w:rPr>
          <w:sz w:val="20"/>
        </w:rPr>
      </w:pPr>
      <w:r>
        <w:rPr>
          <w:sz w:val="20"/>
        </w:rPr>
        <w:t>Kontakti: tajnistvo@czds.si</w:t>
      </w:r>
    </w:p>
    <w:p w:rsidR="003C214C" w:rsidRDefault="00E46B0E">
      <w:pPr>
        <w:pStyle w:val="Telobesedila"/>
        <w:spacing w:before="1"/>
        <w:rPr>
          <w:sz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5516245</wp:posOffset>
            </wp:positionH>
            <wp:positionV relativeFrom="paragraph">
              <wp:posOffset>236220</wp:posOffset>
            </wp:positionV>
            <wp:extent cx="1217197" cy="12262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97" cy="122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14C" w:rsidRDefault="003C214C">
      <w:pPr>
        <w:pStyle w:val="Telobesedila"/>
      </w:pPr>
    </w:p>
    <w:p w:rsidR="003C214C" w:rsidRDefault="003C214C">
      <w:pPr>
        <w:pStyle w:val="Telobesedila"/>
      </w:pPr>
    </w:p>
    <w:p w:rsidR="003C214C" w:rsidRDefault="003C214C">
      <w:pPr>
        <w:pStyle w:val="Telobesedila"/>
        <w:spacing w:before="1"/>
        <w:rPr>
          <w:sz w:val="26"/>
        </w:rPr>
      </w:pPr>
    </w:p>
    <w:p w:rsidR="00E46B0E" w:rsidRDefault="00E46B0E">
      <w:pPr>
        <w:spacing w:before="68"/>
        <w:ind w:left="2426" w:right="2409"/>
        <w:jc w:val="center"/>
        <w:rPr>
          <w:rFonts w:ascii="Calibri" w:hAnsi="Calibri"/>
          <w:i/>
          <w:spacing w:val="-2"/>
          <w:sz w:val="16"/>
        </w:rPr>
      </w:pPr>
      <w:r>
        <w:rPr>
          <w:rFonts w:ascii="Calibri" w:hAnsi="Calibri"/>
          <w:i/>
          <w:sz w:val="16"/>
        </w:rPr>
        <w:t>Čebelarska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zveza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društev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Štajerske</w:t>
      </w:r>
      <w:r>
        <w:rPr>
          <w:rFonts w:ascii="Calibri" w:hAnsi="Calibri"/>
          <w:i/>
          <w:sz w:val="16"/>
        </w:rPr>
        <w:t>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Streliška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cesta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150,</w:t>
      </w:r>
      <w:r>
        <w:rPr>
          <w:rFonts w:ascii="Calibri" w:hAnsi="Calibri"/>
          <w:i/>
          <w:spacing w:val="-2"/>
          <w:sz w:val="16"/>
        </w:rPr>
        <w:t xml:space="preserve"> </w:t>
      </w:r>
    </w:p>
    <w:p w:rsidR="003C214C" w:rsidRDefault="00E46B0E">
      <w:pPr>
        <w:spacing w:before="68"/>
        <w:ind w:left="2426" w:right="2409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2000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Maribor</w:t>
      </w:r>
    </w:p>
    <w:p w:rsidR="003C214C" w:rsidRDefault="00E46B0E">
      <w:pPr>
        <w:spacing w:before="2"/>
        <w:ind w:left="2426" w:right="2406"/>
        <w:jc w:val="center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E-mail:</w:t>
      </w:r>
      <w:r>
        <w:rPr>
          <w:rFonts w:ascii="Calibri"/>
          <w:i/>
          <w:spacing w:val="-3"/>
          <w:sz w:val="16"/>
        </w:rPr>
        <w:t xml:space="preserve"> </w:t>
      </w:r>
      <w:hyperlink r:id="rId8">
        <w:r>
          <w:rPr>
            <w:rFonts w:ascii="Calibri"/>
            <w:i/>
            <w:color w:val="0462C1"/>
            <w:sz w:val="16"/>
            <w:u w:val="single" w:color="0462C1"/>
          </w:rPr>
          <w:t>zveza@czdm.s</w:t>
        </w:r>
        <w:r>
          <w:rPr>
            <w:rFonts w:ascii="Calibri"/>
            <w:i/>
            <w:color w:val="0462C1"/>
            <w:sz w:val="16"/>
          </w:rPr>
          <w:t>i</w:t>
        </w:r>
        <w:r>
          <w:rPr>
            <w:rFonts w:ascii="Calibri"/>
            <w:i/>
            <w:color w:val="0462C1"/>
            <w:spacing w:val="-4"/>
            <w:sz w:val="16"/>
          </w:rPr>
          <w:t xml:space="preserve"> </w:t>
        </w:r>
      </w:hyperlink>
      <w:r>
        <w:rPr>
          <w:rFonts w:ascii="Calibri"/>
          <w:i/>
          <w:sz w:val="16"/>
        </w:rPr>
        <w:t>;</w:t>
      </w:r>
      <w:r>
        <w:rPr>
          <w:rFonts w:ascii="Calibri"/>
          <w:i/>
          <w:spacing w:val="-2"/>
          <w:sz w:val="16"/>
        </w:rPr>
        <w:t xml:space="preserve"> </w:t>
      </w:r>
      <w:hyperlink r:id="rId9">
        <w:r>
          <w:rPr>
            <w:rFonts w:ascii="Calibri"/>
            <w:i/>
            <w:color w:val="0462C1"/>
            <w:sz w:val="16"/>
            <w:u w:val="single" w:color="0462C1"/>
          </w:rPr>
          <w:t>www.czdm.s</w:t>
        </w:r>
        <w:r>
          <w:rPr>
            <w:rFonts w:ascii="Calibri"/>
            <w:i/>
            <w:color w:val="0462C1"/>
            <w:sz w:val="16"/>
          </w:rPr>
          <w:t>i</w:t>
        </w:r>
      </w:hyperlink>
    </w:p>
    <w:sectPr w:rsidR="003C214C">
      <w:type w:val="continuous"/>
      <w:pgSz w:w="11910" w:h="16840"/>
      <w:pgMar w:top="9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ED"/>
    <w:multiLevelType w:val="hybridMultilevel"/>
    <w:tmpl w:val="F9EA50AA"/>
    <w:lvl w:ilvl="0" w:tplc="FE3CEF98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9"/>
        <w:sz w:val="20"/>
        <w:szCs w:val="20"/>
        <w:lang w:val="sl-SI" w:eastAsia="en-US" w:bidi="ar-SA"/>
      </w:rPr>
    </w:lvl>
    <w:lvl w:ilvl="1" w:tplc="4C7ECCDA">
      <w:numFmt w:val="bullet"/>
      <w:lvlText w:val="•"/>
      <w:lvlJc w:val="left"/>
      <w:pPr>
        <w:ind w:left="1684" w:hanging="360"/>
      </w:pPr>
      <w:rPr>
        <w:rFonts w:hint="default"/>
        <w:lang w:val="sl-SI" w:eastAsia="en-US" w:bidi="ar-SA"/>
      </w:rPr>
    </w:lvl>
    <w:lvl w:ilvl="2" w:tplc="76A29E2C">
      <w:numFmt w:val="bullet"/>
      <w:lvlText w:val="•"/>
      <w:lvlJc w:val="left"/>
      <w:pPr>
        <w:ind w:left="2529" w:hanging="360"/>
      </w:pPr>
      <w:rPr>
        <w:rFonts w:hint="default"/>
        <w:lang w:val="sl-SI" w:eastAsia="en-US" w:bidi="ar-SA"/>
      </w:rPr>
    </w:lvl>
    <w:lvl w:ilvl="3" w:tplc="973C4232">
      <w:numFmt w:val="bullet"/>
      <w:lvlText w:val="•"/>
      <w:lvlJc w:val="left"/>
      <w:pPr>
        <w:ind w:left="3373" w:hanging="360"/>
      </w:pPr>
      <w:rPr>
        <w:rFonts w:hint="default"/>
        <w:lang w:val="sl-SI" w:eastAsia="en-US" w:bidi="ar-SA"/>
      </w:rPr>
    </w:lvl>
    <w:lvl w:ilvl="4" w:tplc="0C6CC9BC">
      <w:numFmt w:val="bullet"/>
      <w:lvlText w:val="•"/>
      <w:lvlJc w:val="left"/>
      <w:pPr>
        <w:ind w:left="4218" w:hanging="360"/>
      </w:pPr>
      <w:rPr>
        <w:rFonts w:hint="default"/>
        <w:lang w:val="sl-SI" w:eastAsia="en-US" w:bidi="ar-SA"/>
      </w:rPr>
    </w:lvl>
    <w:lvl w:ilvl="5" w:tplc="A8DC7E8A">
      <w:numFmt w:val="bullet"/>
      <w:lvlText w:val="•"/>
      <w:lvlJc w:val="left"/>
      <w:pPr>
        <w:ind w:left="5063" w:hanging="360"/>
      </w:pPr>
      <w:rPr>
        <w:rFonts w:hint="default"/>
        <w:lang w:val="sl-SI" w:eastAsia="en-US" w:bidi="ar-SA"/>
      </w:rPr>
    </w:lvl>
    <w:lvl w:ilvl="6" w:tplc="E3224398">
      <w:numFmt w:val="bullet"/>
      <w:lvlText w:val="•"/>
      <w:lvlJc w:val="left"/>
      <w:pPr>
        <w:ind w:left="5907" w:hanging="360"/>
      </w:pPr>
      <w:rPr>
        <w:rFonts w:hint="default"/>
        <w:lang w:val="sl-SI" w:eastAsia="en-US" w:bidi="ar-SA"/>
      </w:rPr>
    </w:lvl>
    <w:lvl w:ilvl="7" w:tplc="9F389794">
      <w:numFmt w:val="bullet"/>
      <w:lvlText w:val="•"/>
      <w:lvlJc w:val="left"/>
      <w:pPr>
        <w:ind w:left="6752" w:hanging="360"/>
      </w:pPr>
      <w:rPr>
        <w:rFonts w:hint="default"/>
        <w:lang w:val="sl-SI" w:eastAsia="en-US" w:bidi="ar-SA"/>
      </w:rPr>
    </w:lvl>
    <w:lvl w:ilvl="8" w:tplc="AD2E36F2">
      <w:numFmt w:val="bullet"/>
      <w:lvlText w:val="•"/>
      <w:lvlJc w:val="left"/>
      <w:pPr>
        <w:ind w:left="7597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4C"/>
    <w:rsid w:val="003C214C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F0E"/>
  <w15:docId w15:val="{6F9A0206-3915-4870-BDAD-7BA453D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ind w:left="82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ind w:left="116"/>
    </w:pPr>
    <w:rPr>
      <w:rFonts w:ascii="Arial" w:eastAsia="Arial" w:hAnsi="Arial" w:cs="Arial"/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pPr>
      <w:ind w:left="83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a@czdm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dm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Kosajnc Korez</dc:creator>
  <cp:lastModifiedBy>Rok</cp:lastModifiedBy>
  <cp:revision>2</cp:revision>
  <dcterms:created xsi:type="dcterms:W3CDTF">2023-05-08T13:31:00Z</dcterms:created>
  <dcterms:modified xsi:type="dcterms:W3CDTF">2023-05-08T13:31:00Z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